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E2EB3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0923D7B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54D50D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223ABB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D805041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E9398F9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F6048D1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BD67B4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4E4333D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329C1E4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73FFED11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3C36899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348F2F9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709DE5C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4846997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16D3BA86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53A7531C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552C4E5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1FC6FC8F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FD3CB53" w14:textId="0D94BB48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F5E08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B2BECAB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233AD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594C7A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BB6BE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C27D695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F60058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41C08EAA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32DF750" w14:textId="10A07AC5" w:rsidR="00186219" w:rsidRPr="00A907A6" w:rsidRDefault="00142EB0" w:rsidP="00CF5E08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504985" w:rsidRPr="00504985">
        <w:rPr>
          <w:rFonts w:ascii="Arial" w:hAnsi="Arial" w:cs="Arial"/>
          <w:b/>
          <w:bCs/>
          <w:sz w:val="22"/>
          <w:szCs w:val="22"/>
        </w:rPr>
        <w:t>Dodávka spotřebního materiálu pro imunohematologické vyšetření s výpůjčkou analyzátoru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5756C96" w14:textId="77777777" w:rsidR="00142EB0" w:rsidRDefault="00142EB0" w:rsidP="00142EB0">
      <w:pPr>
        <w:rPr>
          <w:sz w:val="22"/>
          <w:szCs w:val="22"/>
        </w:rPr>
      </w:pPr>
    </w:p>
    <w:p w14:paraId="64D39CFE" w14:textId="77777777" w:rsidR="007A7814" w:rsidRDefault="007A7814" w:rsidP="00142EB0">
      <w:pPr>
        <w:rPr>
          <w:sz w:val="22"/>
          <w:szCs w:val="22"/>
        </w:rPr>
      </w:pPr>
    </w:p>
    <w:p w14:paraId="253AA8B2" w14:textId="77777777" w:rsidR="00A907A6" w:rsidRDefault="00A907A6" w:rsidP="00142EB0">
      <w:pPr>
        <w:rPr>
          <w:sz w:val="22"/>
          <w:szCs w:val="22"/>
        </w:rPr>
      </w:pPr>
    </w:p>
    <w:p w14:paraId="5666882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3681678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D6D847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7F2AE3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629D0AA6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CA49E" w14:textId="77777777" w:rsidR="005C41E0" w:rsidRDefault="005C41E0" w:rsidP="00882B76">
      <w:r>
        <w:separator/>
      </w:r>
    </w:p>
  </w:endnote>
  <w:endnote w:type="continuationSeparator" w:id="0">
    <w:p w14:paraId="6452626E" w14:textId="77777777" w:rsidR="005C41E0" w:rsidRDefault="005C41E0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8D578" w14:textId="77777777" w:rsidR="005C41E0" w:rsidRDefault="005C41E0" w:rsidP="00882B76">
      <w:r>
        <w:separator/>
      </w:r>
    </w:p>
  </w:footnote>
  <w:footnote w:type="continuationSeparator" w:id="0">
    <w:p w14:paraId="08F676CA" w14:textId="77777777" w:rsidR="005C41E0" w:rsidRDefault="005C41E0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83F3" w14:textId="29FC93BE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807334">
      <w:rPr>
        <w:rFonts w:ascii="Arial" w:hAnsi="Arial" w:cs="Arial"/>
        <w:sz w:val="20"/>
        <w:szCs w:val="20"/>
      </w:rPr>
      <w:t>6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655">
    <w:abstractNumId w:val="4"/>
  </w:num>
  <w:num w:numId="2" w16cid:durableId="489831428">
    <w:abstractNumId w:val="0"/>
  </w:num>
  <w:num w:numId="3" w16cid:durableId="1125005427">
    <w:abstractNumId w:val="3"/>
  </w:num>
  <w:num w:numId="4" w16cid:durableId="1822189976">
    <w:abstractNumId w:val="2"/>
  </w:num>
  <w:num w:numId="5" w16cid:durableId="424765692">
    <w:abstractNumId w:val="1"/>
  </w:num>
  <w:num w:numId="6" w16cid:durableId="494564773">
    <w:abstractNumId w:val="5"/>
  </w:num>
  <w:num w:numId="7" w16cid:durableId="1052728452">
    <w:abstractNumId w:val="7"/>
  </w:num>
  <w:num w:numId="8" w16cid:durableId="1095132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64710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87873"/>
    <w:rsid w:val="003951DC"/>
    <w:rsid w:val="003C1743"/>
    <w:rsid w:val="003D6E9A"/>
    <w:rsid w:val="00456C6E"/>
    <w:rsid w:val="0046467D"/>
    <w:rsid w:val="00473906"/>
    <w:rsid w:val="00480054"/>
    <w:rsid w:val="00490254"/>
    <w:rsid w:val="004C7740"/>
    <w:rsid w:val="00504985"/>
    <w:rsid w:val="00505DBA"/>
    <w:rsid w:val="00524240"/>
    <w:rsid w:val="00536BE2"/>
    <w:rsid w:val="0057567B"/>
    <w:rsid w:val="00575C3C"/>
    <w:rsid w:val="00584C90"/>
    <w:rsid w:val="005C41E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C04C6"/>
    <w:rsid w:val="00805EA0"/>
    <w:rsid w:val="00807334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CF5E08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1018D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840D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5</cp:revision>
  <cp:lastPrinted>2021-08-24T06:29:00Z</cp:lastPrinted>
  <dcterms:created xsi:type="dcterms:W3CDTF">2020-11-06T11:29:00Z</dcterms:created>
  <dcterms:modified xsi:type="dcterms:W3CDTF">2025-03-07T12:09:00Z</dcterms:modified>
</cp:coreProperties>
</file>